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6" w:type="dxa"/>
        <w:tblLook w:val="0400" w:firstRow="0" w:lastRow="0" w:firstColumn="0" w:lastColumn="0" w:noHBand="0" w:noVBand="1"/>
      </w:tblPr>
      <w:tblGrid>
        <w:gridCol w:w="5388"/>
        <w:gridCol w:w="5388"/>
      </w:tblGrid>
      <w:tr w:rsidR="008549B7" w:rsidTr="00C92920">
        <w:trPr>
          <w:trHeight w:val="1822"/>
        </w:trPr>
        <w:tc>
          <w:tcPr>
            <w:tcW w:w="5388" w:type="dxa"/>
            <w:shd w:val="clear" w:color="auto" w:fill="auto"/>
            <w:vAlign w:val="center"/>
          </w:tcPr>
          <w:p w:rsidR="008549B7" w:rsidRPr="00C92920" w:rsidRDefault="008549B7" w:rsidP="00C92920">
            <w:pPr>
              <w:rPr>
                <w:b/>
              </w:rPr>
            </w:pPr>
            <w:r w:rsidRPr="00C92920">
              <w:rPr>
                <w:b/>
              </w:rPr>
              <w:t>CITY COMMISSION AGENDA ITEM</w:t>
            </w:r>
          </w:p>
        </w:tc>
        <w:tc>
          <w:tcPr>
            <w:tcW w:w="5388" w:type="dxa"/>
            <w:shd w:val="clear" w:color="auto" w:fill="auto"/>
          </w:tcPr>
          <w:p w:rsidR="008549B7" w:rsidRDefault="00931E66" w:rsidP="00C92920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390650" cy="1028700"/>
                  <wp:effectExtent l="0" t="0" r="0" b="0"/>
                  <wp:docPr id="1" name="Picture 1" descr="vertical_CityOfLawrence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rtical_CityOfLawrence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49B7" w:rsidRDefault="008549B7"/>
    <w:tbl>
      <w:tblPr>
        <w:tblW w:w="10768" w:type="dxa"/>
        <w:tblLook w:val="04A0" w:firstRow="1" w:lastRow="0" w:firstColumn="1" w:lastColumn="0" w:noHBand="0" w:noVBand="1"/>
      </w:tblPr>
      <w:tblGrid>
        <w:gridCol w:w="1908"/>
        <w:gridCol w:w="630"/>
        <w:gridCol w:w="3235"/>
        <w:gridCol w:w="4978"/>
        <w:gridCol w:w="17"/>
      </w:tblGrid>
      <w:tr w:rsidR="004A129E" w:rsidRPr="00FB7FA2" w:rsidTr="00745AF0">
        <w:trPr>
          <w:trHeight w:val="432"/>
        </w:trPr>
        <w:tc>
          <w:tcPr>
            <w:tcW w:w="19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129E" w:rsidRPr="00FB7FA2" w:rsidRDefault="004A129E" w:rsidP="00745AF0">
            <w:pPr>
              <w:rPr>
                <w:b/>
              </w:rPr>
            </w:pPr>
            <w:r w:rsidRPr="00FB7FA2">
              <w:rPr>
                <w:b/>
              </w:rPr>
              <w:t>Department:</w:t>
            </w:r>
          </w:p>
        </w:tc>
        <w:tc>
          <w:tcPr>
            <w:tcW w:w="386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129E" w:rsidRPr="00FC5018" w:rsidRDefault="003E07C2" w:rsidP="00745AF0">
            <w:r>
              <w:t>City Clerk’s Office</w:t>
            </w:r>
          </w:p>
        </w:tc>
        <w:tc>
          <w:tcPr>
            <w:tcW w:w="499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129E" w:rsidRPr="00FB7FA2" w:rsidRDefault="004A129E" w:rsidP="007522D9">
            <w:pPr>
              <w:rPr>
                <w:b/>
              </w:rPr>
            </w:pPr>
            <w:r w:rsidRPr="00FB7FA2">
              <w:rPr>
                <w:b/>
              </w:rPr>
              <w:t>Commission Meeting Date:</w:t>
            </w:r>
            <w:r w:rsidR="00FC5018" w:rsidRPr="00FB7FA2">
              <w:rPr>
                <w:b/>
              </w:rPr>
              <w:t xml:space="preserve">  </w:t>
            </w:r>
            <w:r w:rsidR="007522D9">
              <w:t>May 16</w:t>
            </w:r>
            <w:r w:rsidR="003E07C2">
              <w:t>, 2017</w:t>
            </w:r>
          </w:p>
        </w:tc>
      </w:tr>
      <w:tr w:rsidR="004A129E" w:rsidRPr="00FB7FA2" w:rsidTr="00745AF0">
        <w:trPr>
          <w:trHeight w:val="432"/>
        </w:trPr>
        <w:tc>
          <w:tcPr>
            <w:tcW w:w="19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129E" w:rsidRPr="00FB7FA2" w:rsidRDefault="004A129E" w:rsidP="00745AF0">
            <w:pPr>
              <w:rPr>
                <w:b/>
              </w:rPr>
            </w:pPr>
            <w:r w:rsidRPr="00FB7FA2">
              <w:rPr>
                <w:b/>
              </w:rPr>
              <w:t>Staff Contact:</w:t>
            </w:r>
          </w:p>
        </w:tc>
        <w:tc>
          <w:tcPr>
            <w:tcW w:w="8860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A129E" w:rsidRPr="00FB7FA2" w:rsidRDefault="003E07C2" w:rsidP="00745AF0">
            <w:pPr>
              <w:rPr>
                <w:b/>
              </w:rPr>
            </w:pPr>
            <w:r>
              <w:t>Sherri Riedemann</w:t>
            </w:r>
            <w:r w:rsidR="00D44717">
              <w:t>, City Clerk</w:t>
            </w:r>
          </w:p>
        </w:tc>
      </w:tr>
      <w:tr w:rsidR="000E4E87" w:rsidRPr="00FB7FA2" w:rsidTr="0074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432"/>
        </w:trPr>
        <w:tc>
          <w:tcPr>
            <w:tcW w:w="10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4E87" w:rsidRPr="00FB7FA2" w:rsidRDefault="000E4E87" w:rsidP="00745AF0">
            <w:pPr>
              <w:rPr>
                <w:b/>
              </w:rPr>
            </w:pPr>
            <w:r w:rsidRPr="00FB7FA2">
              <w:rPr>
                <w:b/>
              </w:rPr>
              <w:t>Recommendations/Options/Action Requested:</w:t>
            </w:r>
          </w:p>
        </w:tc>
      </w:tr>
      <w:tr w:rsidR="000E4E87" w:rsidRPr="00FB7FA2" w:rsidTr="00745A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" w:type="dxa"/>
          <w:trHeight w:val="432"/>
        </w:trPr>
        <w:tc>
          <w:tcPr>
            <w:tcW w:w="1075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E4E87" w:rsidRPr="00FB7FA2" w:rsidRDefault="003E07C2" w:rsidP="00106D78">
            <w:pPr>
              <w:jc w:val="both"/>
              <w:rPr>
                <w:b/>
              </w:rPr>
            </w:pPr>
            <w:r>
              <w:t xml:space="preserve">Hold a public hearing; find that the proximity of the sale of alcohol by </w:t>
            </w:r>
            <w:r w:rsidR="007522D9">
              <w:t>Sully and Hanks</w:t>
            </w:r>
            <w:r w:rsidR="00A432C5">
              <w:t xml:space="preserve"> at </w:t>
            </w:r>
            <w:r w:rsidR="007522D9">
              <w:t>602 W</w:t>
            </w:r>
            <w:r w:rsidR="00106D78">
              <w:t>.</w:t>
            </w:r>
            <w:r w:rsidR="007522D9">
              <w:t xml:space="preserve"> 9</w:t>
            </w:r>
            <w:r w:rsidR="007522D9" w:rsidRPr="007522D9">
              <w:rPr>
                <w:vertAlign w:val="superscript"/>
              </w:rPr>
              <w:t>th</w:t>
            </w:r>
            <w:r w:rsidR="007522D9">
              <w:t xml:space="preserve"> St</w:t>
            </w:r>
            <w:r w:rsidR="00106D78">
              <w:t>reet</w:t>
            </w:r>
            <w:r>
              <w:t xml:space="preserve"> is not adverse </w:t>
            </w:r>
            <w:r w:rsidR="00A432C5">
              <w:t>to the public welfare or safety</w:t>
            </w:r>
            <w:r>
              <w:t xml:space="preserve"> and grant a distance limitation waiver, if appropriate.</w:t>
            </w:r>
          </w:p>
        </w:tc>
      </w:tr>
      <w:tr w:rsidR="000958D2" w:rsidRPr="00FB7FA2" w:rsidTr="00745AF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538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58D2" w:rsidRPr="00FB7FA2" w:rsidRDefault="000958D2" w:rsidP="00745AF0">
            <w:pPr>
              <w:rPr>
                <w:b/>
              </w:rPr>
            </w:pPr>
            <w:r w:rsidRPr="00FB7FA2">
              <w:rPr>
                <w:b/>
              </w:rPr>
              <w:t>Executive Summary:</w:t>
            </w:r>
          </w:p>
        </w:tc>
        <w:tc>
          <w:tcPr>
            <w:tcW w:w="823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E07C2" w:rsidRPr="007C3A44" w:rsidRDefault="007522D9" w:rsidP="003E07C2">
            <w:r>
              <w:t>Sully and Hanks</w:t>
            </w:r>
            <w:r w:rsidR="003E07C2">
              <w:t xml:space="preserve"> is seeking a Drinking Establishment License at </w:t>
            </w:r>
            <w:r>
              <w:t>602 W</w:t>
            </w:r>
            <w:r w:rsidR="00106D78">
              <w:t>.</w:t>
            </w:r>
            <w:r>
              <w:t xml:space="preserve"> 9</w:t>
            </w:r>
            <w:r w:rsidRPr="007522D9">
              <w:rPr>
                <w:vertAlign w:val="superscript"/>
              </w:rPr>
              <w:t>th</w:t>
            </w:r>
            <w:r>
              <w:t xml:space="preserve"> St</w:t>
            </w:r>
            <w:r w:rsidR="00106D78">
              <w:t>reet</w:t>
            </w:r>
            <w:r w:rsidR="003E07C2">
              <w:t xml:space="preserve">. This location is within 400’ of </w:t>
            </w:r>
            <w:r>
              <w:t>9</w:t>
            </w:r>
            <w:r w:rsidRPr="007522D9">
              <w:rPr>
                <w:vertAlign w:val="superscript"/>
              </w:rPr>
              <w:t>th</w:t>
            </w:r>
            <w:r>
              <w:t xml:space="preserve"> Street Missionary</w:t>
            </w:r>
            <w:r w:rsidR="00A432C5">
              <w:t>, a</w:t>
            </w:r>
            <w:r w:rsidR="003E07C2">
              <w:t xml:space="preserve"> church, located at </w:t>
            </w:r>
            <w:r>
              <w:t>847 Ohio St</w:t>
            </w:r>
            <w:r w:rsidR="00106D78">
              <w:t>reet</w:t>
            </w:r>
            <w:r w:rsidR="003E07C2">
              <w:t>. City Code prohibits the sale of alcohol within 400’ of a school or church, unless the following ste</w:t>
            </w:r>
            <w:r w:rsidR="003E07C2" w:rsidRPr="007C3A44">
              <w:t>ps are taken:</w:t>
            </w:r>
          </w:p>
          <w:p w:rsidR="003E07C2" w:rsidRPr="007C3A44" w:rsidRDefault="003E07C2" w:rsidP="003E07C2">
            <w:pPr>
              <w:numPr>
                <w:ilvl w:val="0"/>
                <w:numId w:val="6"/>
              </w:numPr>
            </w:pPr>
            <w:r w:rsidRPr="007C3A44">
              <w:t>The affected churches or schools are given notice of a public hearing to</w:t>
            </w:r>
            <w:r>
              <w:t xml:space="preserve"> consider a distance limitation</w:t>
            </w:r>
            <w:r w:rsidRPr="007C3A44">
              <w:t xml:space="preserve"> waiver;</w:t>
            </w:r>
          </w:p>
          <w:p w:rsidR="003E07C2" w:rsidRPr="007C3A44" w:rsidRDefault="003E07C2" w:rsidP="003E07C2">
            <w:pPr>
              <w:numPr>
                <w:ilvl w:val="0"/>
                <w:numId w:val="6"/>
              </w:numPr>
            </w:pPr>
            <w:r w:rsidRPr="007C3A44">
              <w:t>A public hearing is held before the City Commission;</w:t>
            </w:r>
          </w:p>
          <w:p w:rsidR="003E07C2" w:rsidRPr="007C3A44" w:rsidRDefault="003E07C2" w:rsidP="003E07C2">
            <w:pPr>
              <w:numPr>
                <w:ilvl w:val="0"/>
                <w:numId w:val="6"/>
              </w:numPr>
            </w:pPr>
            <w:r w:rsidRPr="007C3A44">
              <w:t xml:space="preserve">The City Commission finds that the proximity of the sale of alcohol is not adverse to the public welfare or safety; and </w:t>
            </w:r>
          </w:p>
          <w:p w:rsidR="003E07C2" w:rsidRDefault="003E07C2" w:rsidP="003E07C2">
            <w:pPr>
              <w:numPr>
                <w:ilvl w:val="0"/>
                <w:numId w:val="6"/>
              </w:numPr>
            </w:pPr>
            <w:r w:rsidRPr="007C3A44">
              <w:t>The City Commission grants a distance limitation waiver (sections 4-113 and 4-206 of the City Code).</w:t>
            </w:r>
          </w:p>
          <w:p w:rsidR="00AC4891" w:rsidRDefault="00AC4891" w:rsidP="00D44717"/>
          <w:p w:rsidR="00AC4891" w:rsidRDefault="00D44717" w:rsidP="00D44717">
            <w:r w:rsidRPr="0084197A">
              <w:t xml:space="preserve">City staff has </w:t>
            </w:r>
            <w:r w:rsidRPr="00F95607">
              <w:t>notified</w:t>
            </w:r>
            <w:r>
              <w:t xml:space="preserve"> </w:t>
            </w:r>
            <w:r w:rsidR="007522D9">
              <w:t>9</w:t>
            </w:r>
            <w:r w:rsidR="007522D9" w:rsidRPr="007522D9">
              <w:rPr>
                <w:vertAlign w:val="superscript"/>
              </w:rPr>
              <w:t>th</w:t>
            </w:r>
            <w:r w:rsidR="007522D9">
              <w:t xml:space="preserve"> Street Missionary</w:t>
            </w:r>
            <w:r>
              <w:t xml:space="preserve"> </w:t>
            </w:r>
            <w:r w:rsidRPr="0084197A">
              <w:t>that there wi</w:t>
            </w:r>
            <w:r>
              <w:t xml:space="preserve">ll be a public hearing on </w:t>
            </w:r>
            <w:r w:rsidR="007522D9">
              <w:t>May 16</w:t>
            </w:r>
            <w:r w:rsidR="00106D78">
              <w:t>, 2017</w:t>
            </w:r>
            <w:r>
              <w:t xml:space="preserve"> regarding issuance of the proposed Drinking Establishment License. </w:t>
            </w:r>
          </w:p>
          <w:p w:rsidR="000958D2" w:rsidRPr="00FB7FA2" w:rsidRDefault="000958D2" w:rsidP="00A432C5">
            <w:pPr>
              <w:rPr>
                <w:b/>
              </w:rPr>
            </w:pPr>
          </w:p>
        </w:tc>
      </w:tr>
      <w:tr w:rsidR="00FC5018" w:rsidRPr="00FB7FA2" w:rsidTr="00745AF0">
        <w:tblPrEx>
          <w:tblBorders>
            <w:bottom w:val="single" w:sz="4" w:space="0" w:color="auto"/>
          </w:tblBorders>
        </w:tblPrEx>
        <w:trPr>
          <w:trHeight w:val="432"/>
        </w:trPr>
        <w:tc>
          <w:tcPr>
            <w:tcW w:w="253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C5018" w:rsidRPr="00FB7FA2" w:rsidRDefault="00DD1C16" w:rsidP="00010C6F">
            <w:pPr>
              <w:rPr>
                <w:b/>
              </w:rPr>
            </w:pPr>
            <w:r w:rsidRPr="00FB7FA2">
              <w:rPr>
                <w:b/>
              </w:rPr>
              <w:t xml:space="preserve">Strategic </w:t>
            </w:r>
            <w:r w:rsidR="00010C6F">
              <w:rPr>
                <w:b/>
              </w:rPr>
              <w:t>Plan Critical Success Factor</w:t>
            </w:r>
          </w:p>
        </w:tc>
        <w:tc>
          <w:tcPr>
            <w:tcW w:w="8230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958D2" w:rsidRPr="003E07C2" w:rsidRDefault="003E07C2" w:rsidP="00DE4AFE">
            <w:r>
              <w:t>N/A</w:t>
            </w:r>
          </w:p>
        </w:tc>
      </w:tr>
      <w:tr w:rsidR="00FC5018" w:rsidRPr="00FB7FA2" w:rsidTr="00745AF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538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C5018" w:rsidRPr="00FB7FA2" w:rsidRDefault="00FC5018" w:rsidP="00745AF0">
            <w:pPr>
              <w:rPr>
                <w:b/>
              </w:rPr>
            </w:pPr>
            <w:r w:rsidRPr="00FB7FA2">
              <w:rPr>
                <w:b/>
              </w:rPr>
              <w:t>Fiscal Impact</w:t>
            </w:r>
            <w:r w:rsidR="00CE49F9">
              <w:rPr>
                <w:b/>
              </w:rPr>
              <w:t xml:space="preserve"> (Amount/Source)</w:t>
            </w:r>
            <w:r w:rsidRPr="00FB7FA2">
              <w:rPr>
                <w:b/>
              </w:rPr>
              <w:t>:</w:t>
            </w:r>
          </w:p>
        </w:tc>
        <w:tc>
          <w:tcPr>
            <w:tcW w:w="823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58D2" w:rsidRPr="000E4E87" w:rsidRDefault="003E07C2" w:rsidP="00745AF0">
            <w:pPr>
              <w:rPr>
                <w:b/>
              </w:rPr>
            </w:pPr>
            <w:r>
              <w:t>N/A</w:t>
            </w:r>
          </w:p>
        </w:tc>
      </w:tr>
      <w:tr w:rsidR="00506275" w:rsidRPr="00FB7FA2" w:rsidTr="00745AF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538" w:type="dxa"/>
            <w:gridSpan w:val="2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06275" w:rsidRPr="00FB7FA2" w:rsidRDefault="00506275" w:rsidP="00745AF0">
            <w:pPr>
              <w:rPr>
                <w:b/>
              </w:rPr>
            </w:pPr>
            <w:r w:rsidRPr="00FB7FA2">
              <w:rPr>
                <w:b/>
              </w:rPr>
              <w:t>Attachments:</w:t>
            </w:r>
          </w:p>
        </w:tc>
        <w:tc>
          <w:tcPr>
            <w:tcW w:w="8230" w:type="dxa"/>
            <w:gridSpan w:val="3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958D2" w:rsidRPr="00F95607" w:rsidRDefault="00531655" w:rsidP="00106D78">
            <w:hyperlink r:id="rId8" w:history="1">
              <w:r w:rsidR="00106D78" w:rsidRPr="00106D78">
                <w:rPr>
                  <w:rStyle w:val="Hyperlink"/>
                </w:rPr>
                <w:t>Notice of Public Hearing</w:t>
              </w:r>
            </w:hyperlink>
            <w:bookmarkStart w:id="0" w:name="_GoBack"/>
            <w:bookmarkEnd w:id="0"/>
          </w:p>
        </w:tc>
      </w:tr>
    </w:tbl>
    <w:p w:rsidR="00506275" w:rsidRDefault="00506275" w:rsidP="004A129E">
      <w:pPr>
        <w:rPr>
          <w:b/>
        </w:rPr>
      </w:pPr>
    </w:p>
    <w:p w:rsidR="008D3CCC" w:rsidRDefault="008D3CCC" w:rsidP="004A129E">
      <w:pPr>
        <w:rPr>
          <w:b/>
        </w:rPr>
      </w:pPr>
    </w:p>
    <w:p w:rsidR="00931E66" w:rsidRDefault="00931E66" w:rsidP="004A129E">
      <w:pPr>
        <w:rPr>
          <w:b/>
        </w:rPr>
      </w:pPr>
    </w:p>
    <w:p w:rsidR="00931E66" w:rsidRDefault="00931E66" w:rsidP="004A129E">
      <w:pPr>
        <w:rPr>
          <w:b/>
        </w:rPr>
      </w:pPr>
    </w:p>
    <w:tbl>
      <w:tblPr>
        <w:tblW w:w="10768" w:type="dxa"/>
        <w:tblBorders>
          <w:top w:val="single" w:sz="4" w:space="0" w:color="auto"/>
          <w:bottom w:val="single" w:sz="2" w:space="0" w:color="auto"/>
        </w:tblBorders>
        <w:tblLook w:val="04A0" w:firstRow="1" w:lastRow="0" w:firstColumn="1" w:lastColumn="0" w:noHBand="0" w:noVBand="1"/>
      </w:tblPr>
      <w:tblGrid>
        <w:gridCol w:w="1908"/>
        <w:gridCol w:w="8860"/>
      </w:tblGrid>
      <w:tr w:rsidR="000C711F" w:rsidRPr="005652D3" w:rsidTr="007E03CD">
        <w:trPr>
          <w:trHeight w:val="1178"/>
        </w:trPr>
        <w:tc>
          <w:tcPr>
            <w:tcW w:w="1908" w:type="dxa"/>
            <w:shd w:val="clear" w:color="auto" w:fill="auto"/>
            <w:vAlign w:val="center"/>
          </w:tcPr>
          <w:p w:rsidR="000C711F" w:rsidRDefault="000C711F" w:rsidP="007E03CD">
            <w:r w:rsidRPr="005652D3">
              <w:t>Reviewed By:</w:t>
            </w:r>
          </w:p>
          <w:p w:rsidR="000C711F" w:rsidRPr="002F6917" w:rsidRDefault="000C711F" w:rsidP="007E03CD">
            <w:pPr>
              <w:rPr>
                <w:sz w:val="16"/>
                <w:szCs w:val="16"/>
              </w:rPr>
            </w:pPr>
            <w:r w:rsidRPr="002F6917">
              <w:rPr>
                <w:sz w:val="16"/>
                <w:szCs w:val="16"/>
              </w:rPr>
              <w:t>(for CMO use only)</w:t>
            </w:r>
          </w:p>
        </w:tc>
        <w:tc>
          <w:tcPr>
            <w:tcW w:w="8860" w:type="dxa"/>
            <w:shd w:val="clear" w:color="auto" w:fill="auto"/>
            <w:vAlign w:val="center"/>
          </w:tcPr>
          <w:p w:rsidR="000C711F" w:rsidRDefault="00531655" w:rsidP="007E03CD">
            <w:sdt>
              <w:sdtPr>
                <w:rPr>
                  <w:rFonts w:ascii="MS Gothic" w:eastAsia="MS Gothic" w:hAnsi="MS Gothic" w:hint="eastAsia"/>
                </w:rPr>
                <w:id w:val="-810783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E4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11F">
              <w:t>TM</w:t>
            </w:r>
          </w:p>
          <w:p w:rsidR="000C711F" w:rsidRDefault="00531655" w:rsidP="007E03CD">
            <w:sdt>
              <w:sdtPr>
                <w:id w:val="-114673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1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11F">
              <w:t>DS</w:t>
            </w:r>
          </w:p>
          <w:p w:rsidR="000C711F" w:rsidRDefault="00531655" w:rsidP="007E03CD">
            <w:sdt>
              <w:sdtPr>
                <w:id w:val="-16610810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6D7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0C711F">
              <w:t>CT</w:t>
            </w:r>
          </w:p>
          <w:p w:rsidR="000C711F" w:rsidRPr="005652D3" w:rsidRDefault="00531655" w:rsidP="007E03CD">
            <w:sdt>
              <w:sdtPr>
                <w:id w:val="37265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61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11F">
              <w:t>BM</w:t>
            </w:r>
          </w:p>
        </w:tc>
      </w:tr>
    </w:tbl>
    <w:p w:rsidR="008D3CCC" w:rsidRDefault="008D3CCC" w:rsidP="004A129E">
      <w:pPr>
        <w:rPr>
          <w:b/>
        </w:rPr>
      </w:pPr>
    </w:p>
    <w:p w:rsidR="000C711F" w:rsidRDefault="000C711F" w:rsidP="004A129E">
      <w:pPr>
        <w:rPr>
          <w:b/>
        </w:rPr>
      </w:pPr>
    </w:p>
    <w:p w:rsidR="000C711F" w:rsidRDefault="000C711F" w:rsidP="004A129E">
      <w:pPr>
        <w:rPr>
          <w:b/>
        </w:rPr>
      </w:pPr>
    </w:p>
    <w:p w:rsidR="008D3CCC" w:rsidRPr="004A129E" w:rsidRDefault="008D3CCC" w:rsidP="004A129E">
      <w:pPr>
        <w:rPr>
          <w:b/>
        </w:rPr>
      </w:pPr>
    </w:p>
    <w:sectPr w:rsidR="008D3CCC" w:rsidRPr="004A129E" w:rsidSect="003702E5"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39A49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76240F"/>
    <w:multiLevelType w:val="hybridMultilevel"/>
    <w:tmpl w:val="176C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673FB"/>
    <w:multiLevelType w:val="hybridMultilevel"/>
    <w:tmpl w:val="7F148B1C"/>
    <w:lvl w:ilvl="0" w:tplc="FFBA0F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10A34"/>
    <w:multiLevelType w:val="hybridMultilevel"/>
    <w:tmpl w:val="6C00AEE6"/>
    <w:lvl w:ilvl="0" w:tplc="B7527B3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4343C"/>
    <w:multiLevelType w:val="hybridMultilevel"/>
    <w:tmpl w:val="380C9D28"/>
    <w:lvl w:ilvl="0" w:tplc="04DCDA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A340E3"/>
    <w:multiLevelType w:val="hybridMultilevel"/>
    <w:tmpl w:val="20B05BD6"/>
    <w:lvl w:ilvl="0" w:tplc="04DCDA8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9E"/>
    <w:rsid w:val="00010C6F"/>
    <w:rsid w:val="00031F00"/>
    <w:rsid w:val="000709D3"/>
    <w:rsid w:val="00074D55"/>
    <w:rsid w:val="000958D2"/>
    <w:rsid w:val="000C711F"/>
    <w:rsid w:val="000E4E87"/>
    <w:rsid w:val="00106D78"/>
    <w:rsid w:val="00152E52"/>
    <w:rsid w:val="001A1FCA"/>
    <w:rsid w:val="00265077"/>
    <w:rsid w:val="002F6917"/>
    <w:rsid w:val="00316C49"/>
    <w:rsid w:val="003702E5"/>
    <w:rsid w:val="003C2667"/>
    <w:rsid w:val="003E07C2"/>
    <w:rsid w:val="003E5FC0"/>
    <w:rsid w:val="00416290"/>
    <w:rsid w:val="00430215"/>
    <w:rsid w:val="004A129E"/>
    <w:rsid w:val="00506275"/>
    <w:rsid w:val="0050687D"/>
    <w:rsid w:val="00531655"/>
    <w:rsid w:val="0055328A"/>
    <w:rsid w:val="005652D3"/>
    <w:rsid w:val="00582A97"/>
    <w:rsid w:val="005B79D0"/>
    <w:rsid w:val="00610476"/>
    <w:rsid w:val="00693175"/>
    <w:rsid w:val="006C0CEB"/>
    <w:rsid w:val="00736133"/>
    <w:rsid w:val="00745AF0"/>
    <w:rsid w:val="007522D9"/>
    <w:rsid w:val="007E03CD"/>
    <w:rsid w:val="007F5C9E"/>
    <w:rsid w:val="007F77ED"/>
    <w:rsid w:val="00831866"/>
    <w:rsid w:val="00836145"/>
    <w:rsid w:val="008549B7"/>
    <w:rsid w:val="00870249"/>
    <w:rsid w:val="008D3CCC"/>
    <w:rsid w:val="0091206B"/>
    <w:rsid w:val="00931E66"/>
    <w:rsid w:val="00937BB4"/>
    <w:rsid w:val="00982F23"/>
    <w:rsid w:val="009F1E41"/>
    <w:rsid w:val="00A432C5"/>
    <w:rsid w:val="00A97C42"/>
    <w:rsid w:val="00AC4891"/>
    <w:rsid w:val="00B76BF0"/>
    <w:rsid w:val="00B877B7"/>
    <w:rsid w:val="00BA778B"/>
    <w:rsid w:val="00BC470C"/>
    <w:rsid w:val="00C11AEE"/>
    <w:rsid w:val="00C22D77"/>
    <w:rsid w:val="00C31E17"/>
    <w:rsid w:val="00C92920"/>
    <w:rsid w:val="00CE49F9"/>
    <w:rsid w:val="00D44717"/>
    <w:rsid w:val="00D80B79"/>
    <w:rsid w:val="00DD1C16"/>
    <w:rsid w:val="00DE3E4E"/>
    <w:rsid w:val="00DE4AFE"/>
    <w:rsid w:val="00E15FF6"/>
    <w:rsid w:val="00E44065"/>
    <w:rsid w:val="00F011C6"/>
    <w:rsid w:val="00F064DF"/>
    <w:rsid w:val="00F3587C"/>
    <w:rsid w:val="00F678CF"/>
    <w:rsid w:val="00F95607"/>
    <w:rsid w:val="00FB7FA2"/>
    <w:rsid w:val="00FC5018"/>
    <w:rsid w:val="00FD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Calibri" w:hAnsi="Tahom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52D3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52D3"/>
    <w:rPr>
      <w:rFonts w:cs="Tahoma"/>
      <w:sz w:val="16"/>
      <w:szCs w:val="16"/>
    </w:rPr>
  </w:style>
  <w:style w:type="character" w:styleId="Hyperlink">
    <w:name w:val="Hyperlink"/>
    <w:rsid w:val="00D447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Calibri" w:hAnsi="Tahom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52D3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52D3"/>
    <w:rPr>
      <w:rFonts w:cs="Tahoma"/>
      <w:sz w:val="16"/>
      <w:szCs w:val="16"/>
    </w:rPr>
  </w:style>
  <w:style w:type="character" w:styleId="Hyperlink">
    <w:name w:val="Hyperlink"/>
    <w:rsid w:val="00D447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ully-and-hanks-602-w-9th-notice-of-hearing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D41C13-E84B-4F64-85A2-67E02374F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Walthall</dc:creator>
  <cp:lastModifiedBy>Bobbie Walthall</cp:lastModifiedBy>
  <cp:revision>4</cp:revision>
  <cp:lastPrinted>2016-11-08T15:55:00Z</cp:lastPrinted>
  <dcterms:created xsi:type="dcterms:W3CDTF">2017-05-11T17:15:00Z</dcterms:created>
  <dcterms:modified xsi:type="dcterms:W3CDTF">2017-05-11T21:08:00Z</dcterms:modified>
</cp:coreProperties>
</file>